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2235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2235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22351">
        <w:rPr>
          <w:rFonts w:ascii="Century" w:hAnsi="Century"/>
          <w:b/>
          <w:sz w:val="24"/>
          <w:szCs w:val="24"/>
        </w:rPr>
        <w:t>Сохецькому Олегу Юліановичу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2235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22351">
        <w:rPr>
          <w:rFonts w:ascii="Century" w:hAnsi="Century"/>
          <w:b/>
          <w:sz w:val="24"/>
          <w:szCs w:val="24"/>
        </w:rPr>
        <w:t>вул. Зелена, 159 Б, с. Вовчухи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22351">
        <w:rPr>
          <w:rFonts w:ascii="Century" w:hAnsi="Century"/>
          <w:sz w:val="24"/>
          <w:szCs w:val="24"/>
        </w:rPr>
        <w:t>Сохецькому Олегу Юліановичу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2235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22351">
        <w:rPr>
          <w:rFonts w:ascii="Century" w:hAnsi="Century"/>
          <w:sz w:val="24"/>
          <w:szCs w:val="24"/>
        </w:rPr>
        <w:t>вул. Зелена, 159 Б, с. Вовчухи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22351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22351">
        <w:rPr>
          <w:rFonts w:ascii="Century" w:hAnsi="Century"/>
          <w:bCs/>
          <w:sz w:val="24"/>
          <w:szCs w:val="24"/>
        </w:rPr>
        <w:t>Сохецькому Олегу Юліановичу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2235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22351">
        <w:rPr>
          <w:rFonts w:ascii="Century" w:hAnsi="Century"/>
          <w:bCs/>
          <w:sz w:val="24"/>
          <w:szCs w:val="24"/>
        </w:rPr>
        <w:t>4620983300:21:008:0122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2235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22351">
        <w:rPr>
          <w:rFonts w:ascii="Century" w:hAnsi="Century"/>
          <w:bCs/>
          <w:sz w:val="24"/>
          <w:szCs w:val="24"/>
        </w:rPr>
        <w:t>вул. Зелена, 159 Б, с. Вовчухи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22351">
        <w:rPr>
          <w:rFonts w:ascii="Century" w:hAnsi="Century"/>
          <w:bCs/>
          <w:sz w:val="24"/>
          <w:szCs w:val="24"/>
        </w:rPr>
        <w:t>Сохецькому Олегу Юліановичу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2235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22351">
        <w:rPr>
          <w:rFonts w:ascii="Century" w:hAnsi="Century"/>
          <w:bCs/>
          <w:sz w:val="24"/>
          <w:szCs w:val="24"/>
        </w:rPr>
        <w:t>4620983300:21:008:0122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2235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22351">
        <w:rPr>
          <w:rFonts w:ascii="Century" w:hAnsi="Century"/>
          <w:bCs/>
          <w:sz w:val="24"/>
          <w:szCs w:val="24"/>
        </w:rPr>
        <w:t>вул. Зелена, 159 Б, с. Вовчухи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22351">
        <w:rPr>
          <w:rFonts w:ascii="Century" w:hAnsi="Century"/>
          <w:bCs/>
          <w:sz w:val="24"/>
          <w:szCs w:val="24"/>
        </w:rPr>
        <w:t>Сохецькому Олегу Юліановичу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6333" w:rsidRDefault="00A46333" w:rsidP="00381483">
      <w:pPr>
        <w:spacing w:after="0" w:line="240" w:lineRule="auto"/>
      </w:pPr>
      <w:r>
        <w:separator/>
      </w:r>
    </w:p>
  </w:endnote>
  <w:endnote w:type="continuationSeparator" w:id="0">
    <w:p w:rsidR="00A46333" w:rsidRDefault="00A4633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6333" w:rsidRDefault="00A46333" w:rsidP="00381483">
      <w:pPr>
        <w:spacing w:after="0" w:line="240" w:lineRule="auto"/>
      </w:pPr>
      <w:r>
        <w:separator/>
      </w:r>
    </w:p>
  </w:footnote>
  <w:footnote w:type="continuationSeparator" w:id="0">
    <w:p w:rsidR="00A46333" w:rsidRDefault="00A4633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22351"/>
    <w:rsid w:val="00A230E2"/>
    <w:rsid w:val="00A46333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B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1C58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2023-04-10T07:17:00Z</dcterms:created>
  <dcterms:modified xsi:type="dcterms:W3CDTF">2023-04-11T06:43:00Z</dcterms:modified>
</cp:coreProperties>
</file>